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FF" w:rsidRPr="00D75CFF" w:rsidRDefault="00D75CFF" w:rsidP="00D75CFF"/>
    <w:p w:rsidR="00D75CFF" w:rsidRPr="00D75CFF" w:rsidRDefault="00D75CFF" w:rsidP="00D75CFF">
      <w:pPr>
        <w:jc w:val="center"/>
      </w:pPr>
      <w:r w:rsidRPr="00D75CFF">
        <w:rPr>
          <w:b/>
          <w:bCs/>
        </w:rPr>
        <w:t>LIETOŠANAS INSTRUKCIJA: INFORMĀCIJA ZĀĻU LIETOTĀJAM</w:t>
      </w:r>
    </w:p>
    <w:p w:rsidR="00D75CFF" w:rsidRPr="00D75CFF" w:rsidRDefault="00D75CFF" w:rsidP="00EB065A">
      <w:pPr>
        <w:spacing w:after="0"/>
        <w:jc w:val="center"/>
        <w:rPr>
          <w:b/>
          <w:bCs/>
          <w:iCs/>
        </w:rPr>
      </w:pPr>
      <w:proofErr w:type="spellStart"/>
      <w:r w:rsidRPr="00D75CFF">
        <w:rPr>
          <w:b/>
          <w:bCs/>
          <w:iCs/>
        </w:rPr>
        <w:t>Lacipil</w:t>
      </w:r>
      <w:proofErr w:type="spellEnd"/>
      <w:r w:rsidRPr="00D75CFF">
        <w:rPr>
          <w:b/>
          <w:bCs/>
          <w:iCs/>
        </w:rPr>
        <w:t>®</w:t>
      </w:r>
      <w:r w:rsidR="00C94AAA">
        <w:rPr>
          <w:b/>
          <w:bCs/>
          <w:iCs/>
        </w:rPr>
        <w:t xml:space="preserve"> </w:t>
      </w:r>
      <w:r w:rsidRPr="00D75CFF">
        <w:rPr>
          <w:b/>
          <w:bCs/>
          <w:iCs/>
        </w:rPr>
        <w:t xml:space="preserve">6 mg, </w:t>
      </w:r>
      <w:proofErr w:type="spellStart"/>
      <w:r w:rsidRPr="00D75CFF">
        <w:rPr>
          <w:b/>
          <w:bCs/>
          <w:iCs/>
        </w:rPr>
        <w:t>apvalkotās</w:t>
      </w:r>
      <w:proofErr w:type="spellEnd"/>
      <w:r w:rsidRPr="00D75CFF">
        <w:rPr>
          <w:b/>
          <w:bCs/>
          <w:iCs/>
        </w:rPr>
        <w:t xml:space="preserve"> tabletes</w:t>
      </w:r>
    </w:p>
    <w:p w:rsidR="00D75CFF" w:rsidRDefault="00D75CFF" w:rsidP="00EB065A">
      <w:pPr>
        <w:spacing w:after="0"/>
        <w:jc w:val="center"/>
        <w:rPr>
          <w:i/>
          <w:iCs/>
        </w:rPr>
      </w:pPr>
      <w:proofErr w:type="spellStart"/>
      <w:r w:rsidRPr="00D75CFF">
        <w:rPr>
          <w:i/>
          <w:iCs/>
        </w:rPr>
        <w:t>Lacidipinum</w:t>
      </w:r>
      <w:proofErr w:type="spellEnd"/>
    </w:p>
    <w:p w:rsidR="00D75CFF" w:rsidRPr="00D75CFF" w:rsidRDefault="00D75CFF" w:rsidP="00EB065A">
      <w:pPr>
        <w:spacing w:after="0"/>
        <w:jc w:val="center"/>
      </w:pPr>
    </w:p>
    <w:p w:rsidR="00D75CFF" w:rsidRPr="00D75CFF" w:rsidRDefault="00D75CFF" w:rsidP="00EB065A">
      <w:pPr>
        <w:spacing w:after="0"/>
      </w:pPr>
      <w:r w:rsidRPr="00D75CFF">
        <w:rPr>
          <w:b/>
          <w:bCs/>
        </w:rPr>
        <w:t xml:space="preserve">Pirms zāļu lietošanas uzmanīgi izlasiet visu instrukciju. </w:t>
      </w:r>
    </w:p>
    <w:p w:rsidR="00D75CFF" w:rsidRPr="00D75CFF" w:rsidRDefault="00D75CFF" w:rsidP="00EB065A">
      <w:pPr>
        <w:spacing w:after="0"/>
      </w:pPr>
      <w:r w:rsidRPr="00D75CFF">
        <w:t xml:space="preserve">- Saglabājiet šo instrukciju! Iespējams, ka vēlāk to vajadzēs pārlasīt. </w:t>
      </w:r>
    </w:p>
    <w:p w:rsidR="00D75CFF" w:rsidRPr="00D75CFF" w:rsidRDefault="00D75CFF" w:rsidP="00D75CFF">
      <w:pPr>
        <w:spacing w:after="0"/>
      </w:pPr>
      <w:r w:rsidRPr="00D75CFF">
        <w:t xml:space="preserve">- Ja Jums rodas jebkādi jautājumi, vaicājiet ārstam vai farmaceitam. </w:t>
      </w:r>
    </w:p>
    <w:p w:rsidR="00D75CFF" w:rsidRPr="00D75CFF" w:rsidRDefault="00D75CFF" w:rsidP="00D75CFF">
      <w:pPr>
        <w:spacing w:after="0"/>
      </w:pPr>
      <w:r w:rsidRPr="00D75CFF">
        <w:t xml:space="preserve">- Šīs zāles ir parakstītas Jums. Nedodiet tās citiem. Tās var nodarīt ļaunumu pat tad, ja šiem cilvēkiem ir līdzīgi simptomi. </w:t>
      </w:r>
    </w:p>
    <w:p w:rsidR="00D75CFF" w:rsidRDefault="00D75CFF" w:rsidP="00D75CFF">
      <w:pPr>
        <w:spacing w:after="0"/>
      </w:pPr>
      <w:r w:rsidRPr="00D75CFF">
        <w:t xml:space="preserve">- Ja Jūs novērojat jebkādas blakusparādības, kas šajā instrukcijā nav minētas vai kāda no minētajām blakusparādībām Jums izpaužas smagi, lūdzu, izstāstiet to savam ārstam vai farmaceitam.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Šajā instrukcijā varat uzzināt: </w:t>
      </w:r>
    </w:p>
    <w:p w:rsidR="00D75CFF" w:rsidRPr="00D75CFF" w:rsidRDefault="00D75CFF" w:rsidP="00D75CFF">
      <w:pPr>
        <w:spacing w:after="0"/>
      </w:pPr>
      <w:r w:rsidRPr="00D75CFF">
        <w:t xml:space="preserve">1. Kas ir </w:t>
      </w:r>
      <w:proofErr w:type="spellStart"/>
      <w:r w:rsidRPr="00D75CFF">
        <w:t>Lacipil</w:t>
      </w:r>
      <w:proofErr w:type="spellEnd"/>
      <w:r w:rsidRPr="00D75CFF">
        <w:t xml:space="preserve"> un kādam nolūkam to lieto </w:t>
      </w:r>
    </w:p>
    <w:p w:rsidR="00D75CFF" w:rsidRPr="00D75CFF" w:rsidRDefault="00D75CFF" w:rsidP="00D75CFF">
      <w:pPr>
        <w:spacing w:after="0"/>
      </w:pPr>
      <w:r w:rsidRPr="00D75CFF">
        <w:t xml:space="preserve">2. Pirms </w:t>
      </w:r>
      <w:proofErr w:type="spellStart"/>
      <w:r w:rsidRPr="00D75CFF">
        <w:t>Lacipil</w:t>
      </w:r>
      <w:proofErr w:type="spellEnd"/>
      <w:r w:rsidRPr="00D75CFF">
        <w:t xml:space="preserve"> lietošanas </w:t>
      </w:r>
    </w:p>
    <w:p w:rsidR="00D75CFF" w:rsidRPr="00D75CFF" w:rsidRDefault="00D75CFF" w:rsidP="00D75CFF">
      <w:pPr>
        <w:spacing w:after="0"/>
      </w:pPr>
      <w:r w:rsidRPr="00D75CFF">
        <w:t xml:space="preserve">3. Kā lietot </w:t>
      </w:r>
      <w:proofErr w:type="spellStart"/>
      <w:r w:rsidRPr="00D75CFF">
        <w:t>Lacipil</w:t>
      </w:r>
      <w:proofErr w:type="spellEnd"/>
      <w:r w:rsidRPr="00D75CFF">
        <w:t xml:space="preserve"> </w:t>
      </w:r>
    </w:p>
    <w:p w:rsidR="00D75CFF" w:rsidRPr="00D75CFF" w:rsidRDefault="00D75CFF" w:rsidP="00D75CFF">
      <w:pPr>
        <w:spacing w:after="0"/>
      </w:pPr>
      <w:r w:rsidRPr="00D75CFF">
        <w:t xml:space="preserve">4. Iespējamās blakusparādības </w:t>
      </w:r>
    </w:p>
    <w:p w:rsidR="00D75CFF" w:rsidRPr="00D75CFF" w:rsidRDefault="00D75CFF" w:rsidP="00D75CFF">
      <w:pPr>
        <w:spacing w:after="0"/>
      </w:pPr>
      <w:r w:rsidRPr="00D75CFF">
        <w:t xml:space="preserve">5. </w:t>
      </w:r>
      <w:proofErr w:type="spellStart"/>
      <w:r w:rsidRPr="00D75CFF">
        <w:t>Lacipil</w:t>
      </w:r>
      <w:proofErr w:type="spellEnd"/>
      <w:r w:rsidRPr="00D75CFF">
        <w:t xml:space="preserve"> uzglabāšana </w:t>
      </w:r>
    </w:p>
    <w:p w:rsidR="00D75CFF" w:rsidRPr="00D75CFF" w:rsidRDefault="00D75CFF" w:rsidP="00D75CFF">
      <w:pPr>
        <w:spacing w:after="0"/>
      </w:pPr>
      <w:r w:rsidRPr="00D75CFF">
        <w:t xml:space="preserve">6. Sīkāka informācija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1. KAS IR LACIPIL UN KĀDAM NOLŪKAM TO LIETO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pieder zāļu grupai, ko sauc par kalcija kanālu blokatoriem.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vienu pašu vai kopā ar citām zālēm izmanto paaugstināta asinsspiediena (arteriālas hipertensijas) ārstēšanai.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aizkavē kalcija jonu nokļūšanu asinsvadu sieniņu gludās muskulatūras šūnās, rezultātā asinsvadi paplašinās un asinsspiediens pazeminās. </w:t>
      </w:r>
    </w:p>
    <w:p w:rsidR="00D75CFF" w:rsidRPr="00D75CFF" w:rsidRDefault="00D75CFF" w:rsidP="00D75CFF">
      <w:pPr>
        <w:spacing w:after="0"/>
        <w:rPr>
          <w:b/>
          <w:bCs/>
          <w:i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  <w:iCs/>
        </w:rPr>
        <w:t xml:space="preserve">2. PIRMS LACIPIL LIETOŠANAS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Nelietojiet </w:t>
      </w:r>
      <w:proofErr w:type="spellStart"/>
      <w:r w:rsidRPr="00D75CFF">
        <w:rPr>
          <w:b/>
          <w:bCs/>
        </w:rPr>
        <w:t>Lacipil</w:t>
      </w:r>
      <w:proofErr w:type="spellEnd"/>
      <w:r w:rsidRPr="00D75CFF">
        <w:rPr>
          <w:b/>
          <w:bCs/>
        </w:rPr>
        <w:t xml:space="preserve"> šādos gadījumos: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- </w:t>
      </w:r>
      <w:r w:rsidRPr="00D75CFF">
        <w:t xml:space="preserve">ja Jums ir alerģija (paaugstināta jutība) pret </w:t>
      </w:r>
      <w:proofErr w:type="spellStart"/>
      <w:r w:rsidRPr="00D75CFF">
        <w:t>lacidipīnu</w:t>
      </w:r>
      <w:proofErr w:type="spellEnd"/>
      <w:r w:rsidRPr="00D75CFF">
        <w:t xml:space="preserve"> vai kādu citu no preparāta sastāvdaļām (skat. 6. Sīkāka informācija),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- </w:t>
      </w:r>
      <w:r w:rsidRPr="00D75CFF">
        <w:t xml:space="preserve">ja Jums ir diagnosticēta izteikta aortas stenoze. </w:t>
      </w:r>
    </w:p>
    <w:p w:rsidR="00D75CFF" w:rsidRPr="00D75CFF" w:rsidRDefault="00D75CFF" w:rsidP="00D75CFF">
      <w:pPr>
        <w:spacing w:after="0"/>
      </w:pPr>
      <w:r w:rsidRPr="00D75CFF">
        <w:t xml:space="preserve">Ja domājat, ka kāds no šiem punktiem varētu attiekties uz Jums, pārrunājiet to ar savu ārstu, </w:t>
      </w:r>
      <w:r w:rsidRPr="00D75CFF">
        <w:rPr>
          <w:b/>
          <w:bCs/>
        </w:rPr>
        <w:t xml:space="preserve">nelietojot </w:t>
      </w:r>
      <w:proofErr w:type="spellStart"/>
      <w:r w:rsidRPr="00D75CFF">
        <w:rPr>
          <w:b/>
          <w:bCs/>
        </w:rPr>
        <w:t>Lacipil</w:t>
      </w:r>
      <w:proofErr w:type="spellEnd"/>
      <w:r w:rsidRPr="00D75CFF">
        <w:t xml:space="preserve">.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Īpaša piesardzība, lietojot </w:t>
      </w:r>
      <w:proofErr w:type="spellStart"/>
      <w:r w:rsidRPr="00D75CFF">
        <w:rPr>
          <w:b/>
          <w:bCs/>
        </w:rPr>
        <w:t>Lacipil</w:t>
      </w:r>
      <w:proofErr w:type="spellEnd"/>
      <w:r w:rsidRPr="00D75CFF">
        <w:rPr>
          <w:b/>
          <w:bCs/>
        </w:rPr>
        <w:t>, nepieciešama šādos gadījumos</w:t>
      </w:r>
      <w:r w:rsidRPr="00D75CFF">
        <w:rPr>
          <w:b/>
          <w:bCs/>
          <w:i/>
          <w:iCs/>
        </w:rPr>
        <w:t xml:space="preserve">: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- </w:t>
      </w:r>
      <w:r w:rsidRPr="00D75CFF">
        <w:t xml:space="preserve">ja Jums ir sirdsdarbības traucējumi,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- </w:t>
      </w:r>
      <w:r w:rsidRPr="00D75CFF">
        <w:t xml:space="preserve">ja Jūs lietojat kādas zāles sirdsdarbības traucējumu, psihisku traucējumu, infekciju vai alerģijas ārstēšanai,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- </w:t>
      </w:r>
      <w:r w:rsidRPr="00D75CFF">
        <w:t xml:space="preserve">ja Jums tiek konstatēts kardiogēns šoks vai nestabilā stenokardija,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- </w:t>
      </w:r>
      <w:r w:rsidRPr="00D75CFF">
        <w:t xml:space="preserve">ja Jums nesen ir bijis miokarda infarkts,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- </w:t>
      </w:r>
      <w:r w:rsidRPr="00D75CFF">
        <w:t xml:space="preserve">ja Jums ir aknu slimības.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t xml:space="preserve">Ja domājat, ka kāds no šiem punktiem varētu attiekties uz Jums, lūdziet padomu savam ārstam.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lastRenderedPageBreak/>
        <w:t xml:space="preserve">Citu zāļu lietošana </w:t>
      </w:r>
    </w:p>
    <w:p w:rsidR="00D75CFF" w:rsidRPr="00D75CFF" w:rsidRDefault="00D75CFF" w:rsidP="00D75CFF">
      <w:pPr>
        <w:spacing w:after="0"/>
      </w:pPr>
      <w:r w:rsidRPr="00D75CFF">
        <w:t xml:space="preserve">Pastāstiet ārstam par visām zālēm, kuras lietojat vai pēdējā laikā esat lietojis, ieskaitot zāles, ko var iegādāties bez receptes. </w:t>
      </w:r>
    </w:p>
    <w:p w:rsidR="00D75CFF" w:rsidRPr="00D75CFF" w:rsidRDefault="00D75CFF" w:rsidP="00D75CFF">
      <w:pPr>
        <w:spacing w:after="0"/>
      </w:pPr>
      <w:r w:rsidRPr="00D75CFF">
        <w:t xml:space="preserve">Ja vienlaikus ar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lietojat vēl kādas asinsspiedienu pazeminošas zāles vai cimetidīnu (zāles čūlas ārstēšanai),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iedarbība var pastiprināties.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proofErr w:type="spellStart"/>
      <w:r w:rsidRPr="00D75CFF">
        <w:rPr>
          <w:b/>
          <w:bCs/>
        </w:rPr>
        <w:t>Lacipil</w:t>
      </w:r>
      <w:proofErr w:type="spellEnd"/>
      <w:r w:rsidRPr="00D75CFF">
        <w:rPr>
          <w:b/>
          <w:bCs/>
        </w:rPr>
        <w:t xml:space="preserve"> lietošana kopā ar uzturu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var lietot gan pēc ēšanas, gan tukšā dūšā. Nelietojiet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kopā ar greipfrūtu sulu, jo tā var ietekmēt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iedarbību.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Grūtniecība un zīdīšanas periods </w:t>
      </w:r>
    </w:p>
    <w:p w:rsidR="00D75CFF" w:rsidRPr="00D75CFF" w:rsidRDefault="00D75CFF" w:rsidP="00D75CFF">
      <w:pPr>
        <w:spacing w:after="0"/>
      </w:pPr>
      <w:r w:rsidRPr="00D75CFF">
        <w:t xml:space="preserve">Pastāstiet ārstam, ja Jums ir iestājusies grūtniecība vai Jūs domājat, ka Jums varētu būt iestājusies grūtniecība.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grūtniecības vai zīdīšanas laikā drīkst lietot tikai tad, ja ārsts uzskata, ka iespējamais ieguvums no terapijas mātei ir lielāks par iespējamo blakusparādību risku auglim vai jaundzimušajam.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Transportlīdzekļu vadīšana un mehānismu apkalpošana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var izraisīt reiboni un galvassāpes (skat. 4. Iespējamās blakusparādības). Nevadiet transportlīdzekļus un nestrādājiet ar mehānismiem, ja Jums rodas reibonis vai galvassāpes.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Svarīga informācija par kādu no </w:t>
      </w:r>
      <w:proofErr w:type="spellStart"/>
      <w:r w:rsidRPr="00D75CFF">
        <w:rPr>
          <w:b/>
          <w:bCs/>
        </w:rPr>
        <w:t>Lacipil</w:t>
      </w:r>
      <w:proofErr w:type="spellEnd"/>
      <w:r w:rsidRPr="00D75CFF">
        <w:rPr>
          <w:b/>
          <w:bCs/>
        </w:rPr>
        <w:t xml:space="preserve"> sastāvdaļām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satur nedaudz cukura, ko sauc par </w:t>
      </w:r>
      <w:r w:rsidRPr="00D75CFF">
        <w:rPr>
          <w:b/>
          <w:bCs/>
        </w:rPr>
        <w:t>laktozi</w:t>
      </w:r>
      <w:r w:rsidRPr="00D75CFF">
        <w:t xml:space="preserve">. Ja ārsts Jums ir teicis, ka Jūs nepanesat kādu cukuru, konsultējieties ar ārstu pirms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lietošanas.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3. KĀ LIETOT LACIPIL </w:t>
      </w:r>
    </w:p>
    <w:p w:rsidR="00D75CFF" w:rsidRPr="00D75CFF" w:rsidRDefault="00D75CFF" w:rsidP="00D75CFF">
      <w:pPr>
        <w:spacing w:after="0"/>
      </w:pPr>
      <w:r w:rsidRPr="00D75CFF">
        <w:t xml:space="preserve">Vienmēr lietojiet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tieši tā, kā ārsts Jums stāstījis. Neskaidrību gadījumā vaicājiet ārstam vai farmaceitam. </w:t>
      </w:r>
    </w:p>
    <w:p w:rsidR="00D75CFF" w:rsidRPr="00D75CFF" w:rsidRDefault="00D75CFF" w:rsidP="00D75CFF">
      <w:pPr>
        <w:spacing w:after="0"/>
      </w:pPr>
      <w:r w:rsidRPr="00D75CFF">
        <w:t xml:space="preserve">Zāles jālieto katru dienu vienā un tajā pašā laikā (vēlams no rīta). Tās var lietot gan pēc ēšanas, gan tukšā dūšā. </w:t>
      </w:r>
    </w:p>
    <w:p w:rsidR="00D75CFF" w:rsidRPr="00D75CFF" w:rsidRDefault="00D75CFF" w:rsidP="00D75CFF">
      <w:pPr>
        <w:spacing w:after="0"/>
      </w:pPr>
      <w:r w:rsidRPr="00D75CFF">
        <w:t xml:space="preserve">Zāļu devu ārsts noteiks atbilstoši slimības smaguma pakāpei un Jūsu organisma atbildes reakcijai. Sākumdeva parasti ir 2 mg vienu reizi dienā. Lai sasniegtu vislabāko efektu, pēc noteikta laika deva var tikt palielināta līdz 4 mg un, ja nepieciešams, līdz 6 mg dienā. Parasti to veic apmēram pēc 3 – 4 nedēļām, bet var būt nepieciešams devu palielināt agrāk. </w:t>
      </w:r>
    </w:p>
    <w:p w:rsidR="00D75CFF" w:rsidRPr="00D75CFF" w:rsidRDefault="00D75CFF" w:rsidP="00D75CFF">
      <w:pPr>
        <w:spacing w:after="0"/>
      </w:pPr>
      <w:r w:rsidRPr="00D75CFF">
        <w:t xml:space="preserve">Pacientiem ar smagiem aknu darbības traucējumiem ārsts var ieteikt lietot mazāku devu.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nav ieteicams lietošanai bērniem un pusaudžiem līdz 18 gadu vecumam, jo nav pieredzes par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lietošanu šai pacientu grupai. </w:t>
      </w:r>
    </w:p>
    <w:p w:rsidR="00D75CFF" w:rsidRPr="00D75CFF" w:rsidRDefault="00D75CFF" w:rsidP="00D75CFF">
      <w:pPr>
        <w:spacing w:after="0"/>
      </w:pPr>
      <w:r w:rsidRPr="00D75CFF">
        <w:t xml:space="preserve">Lietojiet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regulāri! Regulāra lietošana Jums palīdzēs saglabāt stabilu asinsspiedienu un labu pašsajūtu. </w:t>
      </w:r>
    </w:p>
    <w:p w:rsidR="00D75CFF" w:rsidRPr="00D75CFF" w:rsidRDefault="00D75CFF" w:rsidP="00D75CFF">
      <w:pPr>
        <w:spacing w:after="0"/>
      </w:pPr>
      <w:r w:rsidRPr="00D75CFF">
        <w:t xml:space="preserve">Zāles var lietot ilgstoši, bez ierobežojuma.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Ja esat lietojis </w:t>
      </w:r>
      <w:proofErr w:type="spellStart"/>
      <w:r w:rsidRPr="00D75CFF">
        <w:rPr>
          <w:b/>
          <w:bCs/>
        </w:rPr>
        <w:t>Lacipil</w:t>
      </w:r>
      <w:proofErr w:type="spellEnd"/>
      <w:r w:rsidRPr="00D75CFF">
        <w:rPr>
          <w:b/>
          <w:bCs/>
        </w:rPr>
        <w:t xml:space="preserve"> vairāk nekā noteikts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pārdozēšanas gadījumi nav reģistrēti. Pārdozēšanas izpausme varētu būt paātrināta vai palēnināta sirdsdarbība un pazemināts asinsspiediens.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jālieto tādā devā, kā norādījis ārsts. Ja Jūs nejauši pārsniedzat noteikto devu, nekavējoties sazinieties ar ārstu vai farmaceitu. Paņemiet līdzi zāļu iepakojumu, lai viņi zinātu, ko esat lietojis.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Ja esat aizmirsis lietot </w:t>
      </w:r>
      <w:proofErr w:type="spellStart"/>
      <w:r w:rsidRPr="00D75CFF">
        <w:rPr>
          <w:b/>
          <w:bCs/>
        </w:rPr>
        <w:t>Lacipil</w:t>
      </w:r>
      <w:proofErr w:type="spellEnd"/>
      <w:r w:rsidRPr="00D75CFF">
        <w:rPr>
          <w:b/>
          <w:bCs/>
        </w:rPr>
        <w:t xml:space="preserve"> </w:t>
      </w:r>
    </w:p>
    <w:p w:rsidR="00D75CFF" w:rsidRPr="00D75CFF" w:rsidRDefault="00D75CFF" w:rsidP="00D75CFF">
      <w:pPr>
        <w:spacing w:after="0"/>
      </w:pPr>
      <w:r w:rsidRPr="00D75CFF">
        <w:lastRenderedPageBreak/>
        <w:t xml:space="preserve">Ja esat aizmirsis iedzert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tableti paredzētajā laikā, neuztraucieties! Iedzeriet tableti tajā pašā dienā, tiklīdz atceraties. Nākamo devu lietojiet parastajā laikā. Nelietojiet divkāršu devu, lai kompensētu izlaisto devu! </w:t>
      </w:r>
    </w:p>
    <w:p w:rsidR="00D75CFF" w:rsidRDefault="00D75CFF" w:rsidP="00D75CFF">
      <w:pPr>
        <w:spacing w:after="0"/>
        <w:rPr>
          <w:b/>
          <w:bCs/>
        </w:rPr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4. IESPĒJAMĀS BLAKUSPARĀDĪBAS </w:t>
      </w:r>
    </w:p>
    <w:p w:rsidR="00D75CFF" w:rsidRPr="00D75CFF" w:rsidRDefault="00D75CFF" w:rsidP="00D75CFF">
      <w:pPr>
        <w:spacing w:after="0"/>
      </w:pPr>
      <w:r w:rsidRPr="00D75CFF">
        <w:t xml:space="preserve">Parasti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panesība ir laba, taču, tāpat kā citas zāles,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var izraisīt blakusparādības, kaut arī ne visiem tās izpaužas. </w:t>
      </w:r>
    </w:p>
    <w:p w:rsidR="00D75CFF" w:rsidRPr="00D75CFF" w:rsidRDefault="00D75CFF" w:rsidP="00D75CFF">
      <w:pPr>
        <w:spacing w:after="0"/>
      </w:pPr>
      <w:r w:rsidRPr="00D75CFF">
        <w:t xml:space="preserve">Tāpat kā lietojot citus šīs grupas preparātus, retos gadījumos ir ziņots par esošās stenokardijas pastiprināšanos, īpaši terapijas sākumā. </w:t>
      </w:r>
      <w:r w:rsidRPr="00D75CFF">
        <w:rPr>
          <w:b/>
          <w:bCs/>
        </w:rPr>
        <w:t xml:space="preserve">Informējiet savu ārstu </w:t>
      </w:r>
      <w:r w:rsidRPr="00D75CFF">
        <w:t xml:space="preserve">pēc iespējas drīz, ja Jums rodas vai pastiprinās sāpes krūtīs (stenokardija). </w:t>
      </w:r>
    </w:p>
    <w:p w:rsidR="00D75CFF" w:rsidRPr="00D75CFF" w:rsidRDefault="00D75CFF" w:rsidP="00D75CFF">
      <w:pPr>
        <w:spacing w:after="0"/>
      </w:pPr>
      <w:r w:rsidRPr="00D75CFF">
        <w:t xml:space="preserve">Dažiem pacientiem var rasties nelielas blakusparādības, kas saistītas ar zāļu izraisīto asinsvadu paplašināšanos. </w:t>
      </w:r>
      <w:r w:rsidRPr="00D75CFF">
        <w:rPr>
          <w:b/>
          <w:bCs/>
        </w:rPr>
        <w:t xml:space="preserve">Šīs izpausmes parasti ir pārejošas </w:t>
      </w:r>
      <w:r w:rsidRPr="00D75CFF">
        <w:t xml:space="preserve">un izzūd, turpinot lietot to pašu </w:t>
      </w: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>devu. Visbiežākās asinsv</w:t>
      </w:r>
      <w:r>
        <w:t>adu paplašināšanās izpausmes ir:</w:t>
      </w:r>
      <w:r w:rsidRPr="00D75CFF">
        <w:t xml:space="preserve">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galvassāpes,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pietvīkums,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tūska,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reibonis un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sirdsklauves.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  <w:i/>
          <w:iCs/>
        </w:rPr>
        <w:t xml:space="preserve">Citas blakusparādības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  <w:i/>
          <w:iCs/>
        </w:rPr>
        <w:t xml:space="preserve">Biežas blakusparādības </w:t>
      </w:r>
      <w:r w:rsidRPr="00D75CFF">
        <w:t xml:space="preserve">(šīs blakusparādības var rasties līdz vienam no 10 cilvēkiem):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paātrināta sirdsdarbība,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kuņģa darbības traucējumi,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slikta dūša,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izsitumi (arī ar apsārtumu un niezi),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vājums,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pastiprināta urinācija,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izmaiņas analīzēs- atgriezeniska sārmainās </w:t>
      </w:r>
      <w:proofErr w:type="spellStart"/>
      <w:r w:rsidR="00D75CFF" w:rsidRPr="00D75CFF">
        <w:t>fosfatāzes</w:t>
      </w:r>
      <w:proofErr w:type="spellEnd"/>
      <w:r w:rsidR="00D75CFF" w:rsidRPr="00D75CFF">
        <w:t xml:space="preserve"> līmeņa palielināšanās.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  <w:i/>
          <w:iCs/>
        </w:rPr>
        <w:t xml:space="preserve">Retākas blakusparādības </w:t>
      </w:r>
      <w:r w:rsidRPr="00D75CFF">
        <w:t xml:space="preserve">(var rasties līdz vienam no 100 cilvēkiem):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ģībonis,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pazemināts asinsspiediens,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smaganu asiņošana un iekaisums.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  <w:i/>
          <w:iCs/>
        </w:rPr>
        <w:t xml:space="preserve">Retas blakusparādības </w:t>
      </w:r>
      <w:r w:rsidRPr="00D75CFF">
        <w:t xml:space="preserve">(var rasties līdz vienam no 1000 cilvēkiem):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smaga alerģiska reakcija, kas saistīta ar sejas, mēles vai rīkles tūsku un var izraisīt elpošanas vai rīšanas grūtības,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nātrene (alerģiska ādas reakcija).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  <w:i/>
          <w:iCs/>
        </w:rPr>
        <w:t xml:space="preserve">Ļoti retas blakusparādības </w:t>
      </w:r>
      <w:r w:rsidRPr="00D75CFF">
        <w:t xml:space="preserve">(var rasties līdz vienam no 10 000 cilvēkiem):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roku vai kāju trīce, </w:t>
      </w:r>
    </w:p>
    <w:p w:rsidR="00D75CFF" w:rsidRPr="00D75CFF" w:rsidRDefault="00EB065A" w:rsidP="00D75CFF">
      <w:pPr>
        <w:spacing w:after="0"/>
      </w:pPr>
      <w:r>
        <w:t>-</w:t>
      </w:r>
      <w:r w:rsidR="00D75CFF" w:rsidRPr="00D75CFF">
        <w:t xml:space="preserve">depresija. </w:t>
      </w:r>
    </w:p>
    <w:p w:rsidR="00D75CFF" w:rsidRPr="00D75CFF" w:rsidRDefault="00D75CFF" w:rsidP="00D75CFF">
      <w:pPr>
        <w:spacing w:after="0"/>
      </w:pPr>
    </w:p>
    <w:p w:rsidR="00D75CFF" w:rsidRDefault="00D75CFF" w:rsidP="00D75CFF">
      <w:pPr>
        <w:spacing w:after="0"/>
        <w:rPr>
          <w:b/>
          <w:bCs/>
        </w:rPr>
      </w:pPr>
      <w:r w:rsidRPr="00D75CFF">
        <w:rPr>
          <w:b/>
          <w:bCs/>
        </w:rPr>
        <w:t xml:space="preserve">Ja novērojat jebkādas blakusparādības, kas šajā instrukcijā nav minētas vai kāda no minētajām blakusparādībām Jums izpaužas smagi, lūdzam par tām izstāstīt ārstam vai farmaceitam.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5. LACIPIL UZGLABĀŠANA </w:t>
      </w:r>
    </w:p>
    <w:p w:rsidR="00D75CFF" w:rsidRPr="00D75CFF" w:rsidRDefault="00D75CFF" w:rsidP="00D75CFF">
      <w:pPr>
        <w:spacing w:after="0"/>
      </w:pPr>
      <w:r w:rsidRPr="00D75CFF">
        <w:t>Uzglabāt temperatūrā līdz 30</w:t>
      </w:r>
      <w:r w:rsidRPr="00D75CFF">
        <w:rPr>
          <w:vertAlign w:val="superscript"/>
        </w:rPr>
        <w:t>o</w:t>
      </w:r>
      <w:r w:rsidRPr="00D75CFF">
        <w:t xml:space="preserve">C. </w:t>
      </w:r>
    </w:p>
    <w:p w:rsidR="00D75CFF" w:rsidRPr="00D75CFF" w:rsidRDefault="00D75CFF" w:rsidP="00D75CFF">
      <w:pPr>
        <w:spacing w:after="0"/>
      </w:pPr>
      <w:r w:rsidRPr="00D75CFF">
        <w:t xml:space="preserve">Sargāt no gaismas. Tabletes jāizņem no folijas iesaiņojuma īsi pirms lietošanas.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Uzglabāt bērniem nepieejamā un neredzamā vietā! </w:t>
      </w:r>
    </w:p>
    <w:p w:rsidR="00D75CFF" w:rsidRDefault="00D75CFF" w:rsidP="00D75CFF">
      <w:pPr>
        <w:spacing w:after="0"/>
      </w:pPr>
      <w:r w:rsidRPr="00D75CFF">
        <w:t>Nelietojiet pēc derīguma termiņa beigām</w:t>
      </w:r>
      <w:r>
        <w:t xml:space="preserve"> (</w:t>
      </w:r>
      <w:r w:rsidRPr="00D75CFF">
        <w:t xml:space="preserve">Termin </w:t>
      </w:r>
      <w:proofErr w:type="spellStart"/>
      <w:r w:rsidRPr="00D75CFF">
        <w:t>ważności</w:t>
      </w:r>
      <w:proofErr w:type="spellEnd"/>
      <w:r>
        <w:t>:)</w:t>
      </w:r>
      <w:r w:rsidRPr="00D75CFF">
        <w:t xml:space="preserve">, kas norādītas uz iepakojuma. </w:t>
      </w:r>
      <w:bookmarkStart w:id="0" w:name="_GoBack"/>
      <w:bookmarkEnd w:id="0"/>
      <w:r w:rsidRPr="00D75CFF">
        <w:t xml:space="preserve">Derīguma termiņš attiecas uz norādītā mēneša pēdējo dienu. 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6. SĪKĀKA INFORMĀCIJA </w:t>
      </w:r>
    </w:p>
    <w:p w:rsidR="00D75CFF" w:rsidRPr="00D75CFF" w:rsidRDefault="00D75CFF" w:rsidP="00D75CFF">
      <w:pPr>
        <w:spacing w:after="0"/>
      </w:pPr>
      <w:r w:rsidRPr="00D75CFF">
        <w:rPr>
          <w:b/>
          <w:bCs/>
        </w:rPr>
        <w:t xml:space="preserve">Ko </w:t>
      </w:r>
      <w:proofErr w:type="spellStart"/>
      <w:r w:rsidRPr="00D75CFF">
        <w:rPr>
          <w:b/>
          <w:bCs/>
        </w:rPr>
        <w:t>Lacipil</w:t>
      </w:r>
      <w:proofErr w:type="spellEnd"/>
      <w:r w:rsidRPr="00D75CFF">
        <w:rPr>
          <w:b/>
          <w:bCs/>
        </w:rPr>
        <w:t xml:space="preserve"> satur </w:t>
      </w:r>
    </w:p>
    <w:p w:rsidR="00D75CFF" w:rsidRPr="00D75CFF" w:rsidRDefault="00D75CFF" w:rsidP="00D75CFF">
      <w:pPr>
        <w:spacing w:after="0"/>
      </w:pPr>
      <w:r w:rsidRPr="00D75CFF">
        <w:t xml:space="preserve">- Aktīvā viela ir </w:t>
      </w:r>
      <w:proofErr w:type="spellStart"/>
      <w:r w:rsidRPr="00D75CFF">
        <w:t>lacidipīns</w:t>
      </w:r>
      <w:proofErr w:type="spellEnd"/>
      <w:r w:rsidRPr="00D75CFF">
        <w:t xml:space="preserve"> (</w:t>
      </w:r>
      <w:proofErr w:type="spellStart"/>
      <w:r w:rsidRPr="00D75CFF">
        <w:rPr>
          <w:i/>
          <w:iCs/>
        </w:rPr>
        <w:t>Lacidipinum</w:t>
      </w:r>
      <w:proofErr w:type="spellEnd"/>
      <w:r w:rsidRPr="00D75CFF">
        <w:t xml:space="preserve">). Katra </w:t>
      </w:r>
      <w:proofErr w:type="spellStart"/>
      <w:r w:rsidRPr="00D75CFF">
        <w:t>Lacipil</w:t>
      </w:r>
      <w:proofErr w:type="spellEnd"/>
      <w:r w:rsidRPr="00D75CFF">
        <w:t xml:space="preserve"> 6 mg </w:t>
      </w:r>
      <w:proofErr w:type="spellStart"/>
      <w:r w:rsidRPr="00D75CFF">
        <w:t>apvalkotā</w:t>
      </w:r>
      <w:proofErr w:type="spellEnd"/>
      <w:r w:rsidRPr="00D75CFF">
        <w:t xml:space="preserve"> tablete satur 6 mg </w:t>
      </w:r>
      <w:proofErr w:type="spellStart"/>
      <w:r w:rsidRPr="00D75CFF">
        <w:t>lacidipīna</w:t>
      </w:r>
      <w:proofErr w:type="spellEnd"/>
      <w:r w:rsidRPr="00D75CFF">
        <w:t xml:space="preserve">. </w:t>
      </w:r>
    </w:p>
    <w:p w:rsidR="00D75CFF" w:rsidRPr="00D75CFF" w:rsidRDefault="00D75CFF" w:rsidP="00D75CFF">
      <w:pPr>
        <w:spacing w:after="0"/>
      </w:pPr>
      <w:r w:rsidRPr="00D75CFF">
        <w:t xml:space="preserve">- Pārējās sastāvdaļas ir: laktozes </w:t>
      </w:r>
      <w:proofErr w:type="spellStart"/>
      <w:r w:rsidRPr="00D75CFF">
        <w:t>monohidrāts</w:t>
      </w:r>
      <w:proofErr w:type="spellEnd"/>
      <w:r w:rsidR="00D92E81">
        <w:t xml:space="preserve">, laktozes </w:t>
      </w:r>
      <w:proofErr w:type="spellStart"/>
      <w:r w:rsidR="00D92E81">
        <w:t>monohidrāts</w:t>
      </w:r>
      <w:proofErr w:type="spellEnd"/>
      <w:r w:rsidR="00D92E81">
        <w:t xml:space="preserve"> (žāvēts izsmidzinot)</w:t>
      </w:r>
      <w:r w:rsidRPr="00D75CFF">
        <w:t xml:space="preserve">, </w:t>
      </w:r>
      <w:proofErr w:type="spellStart"/>
      <w:r w:rsidRPr="00D75CFF">
        <w:t>povidons</w:t>
      </w:r>
      <w:proofErr w:type="spellEnd"/>
      <w:r w:rsidRPr="00D75CFF">
        <w:t xml:space="preserve"> K30, magnija </w:t>
      </w:r>
      <w:proofErr w:type="spellStart"/>
      <w:r w:rsidRPr="00D75CFF">
        <w:t>stearāts</w:t>
      </w:r>
      <w:proofErr w:type="spellEnd"/>
      <w:r w:rsidRPr="00D75CFF">
        <w:t xml:space="preserve">. Tablešu apvalks kā </w:t>
      </w:r>
      <w:proofErr w:type="spellStart"/>
      <w:r w:rsidRPr="00D75CFF">
        <w:t>palīgvielas</w:t>
      </w:r>
      <w:proofErr w:type="spellEnd"/>
      <w:r w:rsidRPr="00D75CFF">
        <w:t xml:space="preserve"> satur </w:t>
      </w:r>
      <w:proofErr w:type="spellStart"/>
      <w:r w:rsidRPr="00D75CFF">
        <w:t>Opadry</w:t>
      </w:r>
      <w:proofErr w:type="spellEnd"/>
      <w:r w:rsidRPr="00D75CFF">
        <w:t xml:space="preserve"> </w:t>
      </w:r>
      <w:proofErr w:type="spellStart"/>
      <w:r w:rsidRPr="00D75CFF">
        <w:t>White</w:t>
      </w:r>
      <w:proofErr w:type="spellEnd"/>
      <w:r w:rsidRPr="00D75CFF">
        <w:t xml:space="preserve"> YS-1-18043 (</w:t>
      </w:r>
      <w:proofErr w:type="spellStart"/>
      <w:r w:rsidRPr="00D75CFF">
        <w:t>hipromeloze</w:t>
      </w:r>
      <w:proofErr w:type="spellEnd"/>
      <w:r w:rsidRPr="00D75CFF">
        <w:t xml:space="preserve">, titāna dioksīds, </w:t>
      </w:r>
      <w:proofErr w:type="spellStart"/>
      <w:r w:rsidRPr="00D75CFF">
        <w:t>polietilēnglikols</w:t>
      </w:r>
      <w:proofErr w:type="spellEnd"/>
      <w:r w:rsidRPr="00D75CFF">
        <w:t xml:space="preserve"> 400, </w:t>
      </w:r>
      <w:proofErr w:type="spellStart"/>
      <w:r w:rsidRPr="00D75CFF">
        <w:t>polisorbāts</w:t>
      </w:r>
      <w:proofErr w:type="spellEnd"/>
      <w:r w:rsidRPr="00D75CFF">
        <w:t xml:space="preserve"> 80)</w:t>
      </w:r>
      <w:r>
        <w:t>.</w:t>
      </w:r>
    </w:p>
    <w:p w:rsidR="00D75CFF" w:rsidRPr="00D75CFF" w:rsidRDefault="00D75CFF" w:rsidP="00D75CFF">
      <w:pPr>
        <w:spacing w:after="0"/>
      </w:pPr>
    </w:p>
    <w:p w:rsidR="00D75CFF" w:rsidRPr="00D75CFF" w:rsidRDefault="00D75CFF" w:rsidP="00D75CFF">
      <w:pPr>
        <w:spacing w:after="0"/>
      </w:pPr>
      <w:proofErr w:type="spellStart"/>
      <w:r w:rsidRPr="00D75CFF">
        <w:rPr>
          <w:b/>
          <w:bCs/>
        </w:rPr>
        <w:t>Lacipil</w:t>
      </w:r>
      <w:proofErr w:type="spellEnd"/>
      <w:r w:rsidRPr="00D75CFF">
        <w:rPr>
          <w:b/>
          <w:bCs/>
        </w:rPr>
        <w:t xml:space="preserve"> ārējais izskats un iepakojums </w:t>
      </w:r>
    </w:p>
    <w:p w:rsidR="00D75CFF" w:rsidRPr="00D75CFF" w:rsidRDefault="00D75CFF" w:rsidP="00D75CFF">
      <w:pPr>
        <w:spacing w:after="0"/>
      </w:pPr>
      <w:proofErr w:type="spellStart"/>
      <w:r w:rsidRPr="00D75CFF">
        <w:rPr>
          <w:i/>
          <w:iCs/>
        </w:rPr>
        <w:t>Lacipil</w:t>
      </w:r>
      <w:proofErr w:type="spellEnd"/>
      <w:r w:rsidRPr="00D75CFF">
        <w:rPr>
          <w:i/>
          <w:iCs/>
        </w:rPr>
        <w:t xml:space="preserve"> </w:t>
      </w:r>
      <w:r w:rsidRPr="00D75CFF">
        <w:t xml:space="preserve">6 mg </w:t>
      </w:r>
      <w:proofErr w:type="spellStart"/>
      <w:r w:rsidRPr="00D75CFF">
        <w:t>apvalkotās</w:t>
      </w:r>
      <w:proofErr w:type="spellEnd"/>
      <w:r w:rsidRPr="00D75CFF">
        <w:t xml:space="preserve"> tabletes ir ovālas, baltas, abpusēji izliektas tabletes. </w:t>
      </w:r>
    </w:p>
    <w:p w:rsidR="00D75CFF" w:rsidRPr="00D75CFF" w:rsidRDefault="00D75CFF" w:rsidP="00D75CFF">
      <w:pPr>
        <w:spacing w:after="0"/>
      </w:pPr>
      <w:r w:rsidRPr="00D75CFF">
        <w:t xml:space="preserve">Tabletes atrodas folijas/ polivinilhlorīda plāksnītēs, kas iepakotas kartona kārbās. Katrā iepakojumā ir 28 tabletes. </w:t>
      </w:r>
    </w:p>
    <w:p w:rsidR="00EB065A" w:rsidRDefault="00EB065A" w:rsidP="00EB065A">
      <w:pPr>
        <w:spacing w:after="0"/>
        <w:rPr>
          <w:b/>
          <w:bCs/>
        </w:rPr>
      </w:pPr>
    </w:p>
    <w:p w:rsidR="00EB065A" w:rsidRDefault="00EB065A" w:rsidP="00EB065A">
      <w:pPr>
        <w:spacing w:after="0"/>
        <w:rPr>
          <w:b/>
          <w:bCs/>
        </w:rPr>
      </w:pPr>
      <w:r w:rsidRPr="00EB065A">
        <w:rPr>
          <w:b/>
          <w:bCs/>
        </w:rPr>
        <w:t>Primārā marķējuma informācija</w:t>
      </w:r>
    </w:p>
    <w:p w:rsidR="00EB065A" w:rsidRPr="00EB065A" w:rsidRDefault="00EB065A" w:rsidP="00EB065A">
      <w:pPr>
        <w:spacing w:after="0"/>
        <w:rPr>
          <w:b/>
          <w:bCs/>
        </w:rPr>
      </w:pPr>
      <w:proofErr w:type="spellStart"/>
      <w:r w:rsidRPr="00EB065A">
        <w:rPr>
          <w:b/>
          <w:bCs/>
        </w:rPr>
        <w:t>Lacipil</w:t>
      </w:r>
      <w:proofErr w:type="spellEnd"/>
      <w:r w:rsidRPr="00EB065A">
        <w:rPr>
          <w:b/>
          <w:bCs/>
        </w:rPr>
        <w:t>®</w:t>
      </w:r>
      <w:r>
        <w:rPr>
          <w:b/>
          <w:bCs/>
        </w:rPr>
        <w:t xml:space="preserve"> </w:t>
      </w:r>
      <w:r w:rsidRPr="00EB065A">
        <w:rPr>
          <w:b/>
          <w:bCs/>
        </w:rPr>
        <w:t xml:space="preserve">6 mg, </w:t>
      </w:r>
      <w:proofErr w:type="spellStart"/>
      <w:r w:rsidRPr="00EB065A">
        <w:rPr>
          <w:b/>
          <w:bCs/>
        </w:rPr>
        <w:t>apvalkotās</w:t>
      </w:r>
      <w:proofErr w:type="spellEnd"/>
      <w:r w:rsidRPr="00EB065A">
        <w:rPr>
          <w:b/>
          <w:bCs/>
        </w:rPr>
        <w:t xml:space="preserve"> tabletes </w:t>
      </w:r>
    </w:p>
    <w:p w:rsidR="00EB065A" w:rsidRPr="00EB065A" w:rsidRDefault="00EB065A" w:rsidP="00EB065A">
      <w:pPr>
        <w:spacing w:after="0"/>
        <w:rPr>
          <w:bCs/>
          <w:i/>
        </w:rPr>
      </w:pPr>
      <w:proofErr w:type="spellStart"/>
      <w:r w:rsidRPr="00EB065A">
        <w:rPr>
          <w:bCs/>
          <w:i/>
        </w:rPr>
        <w:t>Lacidipinum</w:t>
      </w:r>
      <w:proofErr w:type="spellEnd"/>
    </w:p>
    <w:p w:rsidR="00EB065A" w:rsidRPr="00EB065A" w:rsidRDefault="00EB065A" w:rsidP="00EB065A">
      <w:pPr>
        <w:spacing w:after="0"/>
        <w:rPr>
          <w:bCs/>
        </w:rPr>
      </w:pPr>
      <w:r w:rsidRPr="00EB065A">
        <w:rPr>
          <w:bCs/>
        </w:rPr>
        <w:t>GSK</w:t>
      </w:r>
    </w:p>
    <w:p w:rsidR="00EB065A" w:rsidRPr="00EB065A" w:rsidRDefault="00EB065A" w:rsidP="00EB065A">
      <w:pPr>
        <w:spacing w:after="0"/>
        <w:rPr>
          <w:bCs/>
        </w:rPr>
      </w:pPr>
      <w:r w:rsidRPr="00EB065A">
        <w:rPr>
          <w:bCs/>
        </w:rPr>
        <w:t>Sērija (</w:t>
      </w:r>
      <w:proofErr w:type="spellStart"/>
      <w:r w:rsidRPr="00EB065A">
        <w:rPr>
          <w:bCs/>
        </w:rPr>
        <w:t>Nr</w:t>
      </w:r>
      <w:proofErr w:type="spellEnd"/>
      <w:r w:rsidRPr="00EB065A">
        <w:rPr>
          <w:bCs/>
        </w:rPr>
        <w:t xml:space="preserve"> </w:t>
      </w:r>
      <w:proofErr w:type="spellStart"/>
      <w:r w:rsidRPr="00EB065A">
        <w:rPr>
          <w:bCs/>
        </w:rPr>
        <w:t>serii</w:t>
      </w:r>
      <w:proofErr w:type="spellEnd"/>
      <w:r w:rsidRPr="00EB065A">
        <w:rPr>
          <w:bCs/>
        </w:rPr>
        <w:t>:)</w:t>
      </w:r>
    </w:p>
    <w:p w:rsidR="00EB065A" w:rsidRPr="00EB065A" w:rsidRDefault="00EB065A" w:rsidP="00EB065A">
      <w:pPr>
        <w:spacing w:after="0"/>
        <w:rPr>
          <w:bCs/>
        </w:rPr>
      </w:pPr>
      <w:r w:rsidRPr="00EB065A">
        <w:rPr>
          <w:bCs/>
        </w:rPr>
        <w:t xml:space="preserve">Derīgs līdz (Termin </w:t>
      </w:r>
      <w:proofErr w:type="spellStart"/>
      <w:r w:rsidRPr="00EB065A">
        <w:rPr>
          <w:bCs/>
        </w:rPr>
        <w:t>ważności</w:t>
      </w:r>
      <w:proofErr w:type="spellEnd"/>
      <w:r w:rsidRPr="00EB065A">
        <w:rPr>
          <w:bCs/>
        </w:rPr>
        <w:t>:)</w:t>
      </w:r>
    </w:p>
    <w:p w:rsidR="00EB065A" w:rsidRDefault="00EB065A" w:rsidP="00EB065A">
      <w:pPr>
        <w:spacing w:after="0"/>
        <w:rPr>
          <w:b/>
          <w:bCs/>
        </w:rPr>
      </w:pPr>
    </w:p>
    <w:p w:rsidR="00EB065A" w:rsidRDefault="00EB065A" w:rsidP="00EB065A">
      <w:pPr>
        <w:spacing w:after="0"/>
        <w:rPr>
          <w:b/>
          <w:bCs/>
        </w:rPr>
      </w:pPr>
      <w:r w:rsidRPr="00D75CFF">
        <w:rPr>
          <w:b/>
          <w:bCs/>
        </w:rPr>
        <w:t xml:space="preserve">Reģistrācijas apliecības īpašnieks un ražotājs </w:t>
      </w:r>
    </w:p>
    <w:p w:rsidR="00EB065A" w:rsidRPr="00D75CFF" w:rsidRDefault="00EB065A" w:rsidP="00EB065A">
      <w:pPr>
        <w:spacing w:after="0"/>
      </w:pPr>
      <w:r w:rsidRPr="00D75CFF">
        <w:rPr>
          <w:b/>
          <w:bCs/>
        </w:rPr>
        <w:t xml:space="preserve">Reģistrācijas apliecības īpašnieks </w:t>
      </w:r>
    </w:p>
    <w:p w:rsidR="00EB065A" w:rsidRPr="00EB065A" w:rsidRDefault="00EB065A" w:rsidP="00EB065A">
      <w:pPr>
        <w:spacing w:after="0"/>
        <w:rPr>
          <w:lang w:val="pl-PL"/>
        </w:rPr>
      </w:pPr>
      <w:r w:rsidRPr="00EB065A">
        <w:rPr>
          <w:lang w:val="pl-PL"/>
        </w:rPr>
        <w:t xml:space="preserve">GlaxoSmithKline Export Ltd </w:t>
      </w:r>
    </w:p>
    <w:p w:rsidR="00EB065A" w:rsidRPr="00EB065A" w:rsidRDefault="00EB065A" w:rsidP="00EB065A">
      <w:pPr>
        <w:spacing w:after="0"/>
        <w:rPr>
          <w:lang w:val="pl-PL"/>
        </w:rPr>
      </w:pPr>
      <w:r w:rsidRPr="00EB065A">
        <w:rPr>
          <w:lang w:val="pl-PL"/>
        </w:rPr>
        <w:t xml:space="preserve">980 Great West Road </w:t>
      </w:r>
    </w:p>
    <w:p w:rsidR="00EB065A" w:rsidRPr="00EB065A" w:rsidRDefault="00EB065A" w:rsidP="00EB065A">
      <w:pPr>
        <w:spacing w:after="0"/>
        <w:rPr>
          <w:lang w:val="pl-PL"/>
        </w:rPr>
      </w:pPr>
      <w:r w:rsidRPr="00EB065A">
        <w:rPr>
          <w:lang w:val="pl-PL"/>
        </w:rPr>
        <w:t xml:space="preserve">Brentford, Middlesex, TW8 9GS </w:t>
      </w:r>
    </w:p>
    <w:p w:rsidR="00EB065A" w:rsidRDefault="00EB065A" w:rsidP="00EB065A">
      <w:pPr>
        <w:spacing w:after="0"/>
      </w:pPr>
      <w:r w:rsidRPr="00EB065A">
        <w:t>Lielbritānija</w:t>
      </w:r>
    </w:p>
    <w:p w:rsidR="00EB065A" w:rsidRDefault="00EB065A" w:rsidP="00EB065A">
      <w:pPr>
        <w:spacing w:after="0"/>
      </w:pPr>
    </w:p>
    <w:p w:rsidR="00EB065A" w:rsidRPr="00D75CFF" w:rsidRDefault="00EB065A" w:rsidP="00EB065A">
      <w:pPr>
        <w:spacing w:after="0"/>
      </w:pPr>
      <w:r w:rsidRPr="00D75CFF">
        <w:rPr>
          <w:b/>
          <w:bCs/>
        </w:rPr>
        <w:t xml:space="preserve">Ražotājs </w:t>
      </w:r>
    </w:p>
    <w:p w:rsidR="00EB065A" w:rsidRPr="00EB065A" w:rsidRDefault="00EB065A" w:rsidP="00EB065A">
      <w:pPr>
        <w:spacing w:after="0"/>
        <w:rPr>
          <w:lang w:val="pl-PL"/>
        </w:rPr>
      </w:pPr>
      <w:r w:rsidRPr="00EB065A">
        <w:rPr>
          <w:lang w:val="pl-PL"/>
        </w:rPr>
        <w:t xml:space="preserve">Glaxo Wellcome S.A. </w:t>
      </w:r>
    </w:p>
    <w:p w:rsidR="00EB065A" w:rsidRPr="00EB065A" w:rsidRDefault="00EB065A" w:rsidP="00EB065A">
      <w:pPr>
        <w:spacing w:after="0"/>
        <w:rPr>
          <w:lang w:val="pl-PL"/>
        </w:rPr>
      </w:pPr>
      <w:r w:rsidRPr="00EB065A">
        <w:rPr>
          <w:lang w:val="pl-PL"/>
        </w:rPr>
        <w:t xml:space="preserve">Avenida de Extremadura 3 </w:t>
      </w:r>
    </w:p>
    <w:p w:rsidR="00EB065A" w:rsidRPr="00EB065A" w:rsidRDefault="00EB065A" w:rsidP="00EB065A">
      <w:pPr>
        <w:spacing w:after="0"/>
        <w:rPr>
          <w:lang w:val="pl-PL"/>
        </w:rPr>
      </w:pPr>
      <w:r w:rsidRPr="00EB065A">
        <w:rPr>
          <w:lang w:val="pl-PL"/>
        </w:rPr>
        <w:t xml:space="preserve">09400 Aranda de Duero </w:t>
      </w:r>
    </w:p>
    <w:p w:rsidR="00EB065A" w:rsidRDefault="00EB065A" w:rsidP="00EB065A">
      <w:pPr>
        <w:spacing w:after="0"/>
        <w:rPr>
          <w:lang w:val="pl-PL"/>
        </w:rPr>
      </w:pPr>
      <w:r w:rsidRPr="00EB065A">
        <w:rPr>
          <w:lang w:val="pl-PL"/>
        </w:rPr>
        <w:t>Burgos, Spānija</w:t>
      </w:r>
    </w:p>
    <w:p w:rsidR="00EB065A" w:rsidRDefault="00EB065A" w:rsidP="00EB065A">
      <w:pPr>
        <w:spacing w:after="0"/>
      </w:pPr>
    </w:p>
    <w:p w:rsidR="00EB065A" w:rsidRPr="00EB065A" w:rsidRDefault="00EB065A" w:rsidP="00EB065A">
      <w:pPr>
        <w:spacing w:after="0"/>
        <w:rPr>
          <w:b/>
          <w:bCs/>
        </w:rPr>
      </w:pPr>
      <w:r w:rsidRPr="00EB065A">
        <w:rPr>
          <w:b/>
          <w:bCs/>
        </w:rPr>
        <w:t>Paral</w:t>
      </w:r>
      <w:r>
        <w:rPr>
          <w:b/>
          <w:bCs/>
        </w:rPr>
        <w:t xml:space="preserve">ēli importēto zāļu izplatītājs </w:t>
      </w:r>
      <w:r w:rsidRPr="00EB065A">
        <w:rPr>
          <w:b/>
          <w:bCs/>
        </w:rPr>
        <w:t>un pārpakotājs Latvijā</w:t>
      </w:r>
    </w:p>
    <w:p w:rsidR="00EB065A" w:rsidRPr="00EB065A" w:rsidRDefault="00EB065A" w:rsidP="00EB065A">
      <w:pPr>
        <w:spacing w:after="0"/>
        <w:rPr>
          <w:bCs/>
        </w:rPr>
      </w:pPr>
      <w:r w:rsidRPr="00EB065A">
        <w:rPr>
          <w:bCs/>
        </w:rPr>
        <w:t>SIA „MAGNUM MEDICAL”, Ulbrokas ielā 23, Rīga, LV-1021, t. 67718700</w:t>
      </w:r>
    </w:p>
    <w:p w:rsidR="00EB065A" w:rsidRPr="00EB065A" w:rsidRDefault="00EB065A" w:rsidP="00EB065A">
      <w:pPr>
        <w:spacing w:after="0"/>
        <w:rPr>
          <w:bCs/>
        </w:rPr>
      </w:pPr>
    </w:p>
    <w:p w:rsidR="00EB065A" w:rsidRPr="00EB065A" w:rsidRDefault="00EB065A" w:rsidP="00EB065A">
      <w:pPr>
        <w:spacing w:after="0"/>
        <w:rPr>
          <w:bCs/>
        </w:rPr>
      </w:pPr>
      <w:r w:rsidRPr="00EB065A">
        <w:rPr>
          <w:bCs/>
        </w:rPr>
        <w:t xml:space="preserve">Paralēli importēto zāļu izplatīšanas atļaujas numurs: </w:t>
      </w:r>
    </w:p>
    <w:p w:rsidR="00EB065A" w:rsidRPr="00EB065A" w:rsidRDefault="00EB065A" w:rsidP="00EB065A">
      <w:pPr>
        <w:spacing w:after="0"/>
        <w:rPr>
          <w:b/>
          <w:bCs/>
        </w:rPr>
      </w:pPr>
    </w:p>
    <w:p w:rsidR="00EB065A" w:rsidRPr="00EB065A" w:rsidRDefault="00EB065A" w:rsidP="00EB065A">
      <w:pPr>
        <w:spacing w:after="0"/>
        <w:rPr>
          <w:b/>
          <w:bCs/>
        </w:rPr>
      </w:pPr>
      <w:r w:rsidRPr="00EB065A">
        <w:rPr>
          <w:b/>
          <w:bCs/>
        </w:rPr>
        <w:t>Paralēli importēto zāļu izplatīšanas atļaujas turētājs lietošanas instruk</w:t>
      </w:r>
      <w:r>
        <w:rPr>
          <w:b/>
          <w:bCs/>
        </w:rPr>
        <w:t>ciju pēdējo reizi pārskatījis 03</w:t>
      </w:r>
      <w:r w:rsidRPr="00EB065A">
        <w:rPr>
          <w:b/>
          <w:bCs/>
        </w:rPr>
        <w:t>/2016.</w:t>
      </w:r>
    </w:p>
    <w:p w:rsidR="00EB065A" w:rsidRPr="00EB065A" w:rsidRDefault="00EB065A" w:rsidP="00EB065A">
      <w:pPr>
        <w:spacing w:after="0"/>
      </w:pPr>
    </w:p>
    <w:sectPr w:rsidR="00EB065A" w:rsidRPr="00EB065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D0" w:rsidRDefault="000321D0" w:rsidP="000321D0">
      <w:pPr>
        <w:spacing w:after="0" w:line="240" w:lineRule="auto"/>
      </w:pPr>
      <w:r>
        <w:separator/>
      </w:r>
    </w:p>
  </w:endnote>
  <w:endnote w:type="continuationSeparator" w:id="0">
    <w:p w:rsidR="000321D0" w:rsidRDefault="000321D0" w:rsidP="000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D0" w:rsidRDefault="000321D0" w:rsidP="000321D0">
      <w:pPr>
        <w:spacing w:after="0" w:line="240" w:lineRule="auto"/>
      </w:pPr>
      <w:r>
        <w:separator/>
      </w:r>
    </w:p>
  </w:footnote>
  <w:footnote w:type="continuationSeparator" w:id="0">
    <w:p w:rsidR="000321D0" w:rsidRDefault="000321D0" w:rsidP="0003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59" w:rsidRPr="00613CE6" w:rsidRDefault="00613CE6" w:rsidP="00613CE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13CE6">
      <w:rPr>
        <w:rFonts w:ascii="Times New Roman" w:hAnsi="Times New Roman" w:cs="Times New Roman"/>
        <w:sz w:val="24"/>
        <w:szCs w:val="24"/>
      </w:rPr>
      <w:t>Saskaņots ZVA 22.04.2016.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C"/>
    <w:rsid w:val="000321D0"/>
    <w:rsid w:val="000365B5"/>
    <w:rsid w:val="000E59FB"/>
    <w:rsid w:val="001A272C"/>
    <w:rsid w:val="001D310F"/>
    <w:rsid w:val="001E6C59"/>
    <w:rsid w:val="00401CEC"/>
    <w:rsid w:val="00534A7E"/>
    <w:rsid w:val="005B3A73"/>
    <w:rsid w:val="00613CE6"/>
    <w:rsid w:val="00700122"/>
    <w:rsid w:val="00701947"/>
    <w:rsid w:val="007A4EBE"/>
    <w:rsid w:val="009D344E"/>
    <w:rsid w:val="00B71E1D"/>
    <w:rsid w:val="00BF3550"/>
    <w:rsid w:val="00C770D3"/>
    <w:rsid w:val="00C94AAA"/>
    <w:rsid w:val="00D75CFF"/>
    <w:rsid w:val="00D92E81"/>
    <w:rsid w:val="00EB065A"/>
    <w:rsid w:val="00E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4CA3"/>
  <w15:chartTrackingRefBased/>
  <w15:docId w15:val="{DBC9C2BC-EABC-4F41-B20E-5AD79E5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D0"/>
  </w:style>
  <w:style w:type="paragraph" w:styleId="Footer">
    <w:name w:val="footer"/>
    <w:basedOn w:val="Normal"/>
    <w:link w:val="FooterChar"/>
    <w:uiPriority w:val="99"/>
    <w:unhideWhenUsed/>
    <w:rsid w:val="0003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D0"/>
  </w:style>
  <w:style w:type="paragraph" w:styleId="BalloonText">
    <w:name w:val="Balloon Text"/>
    <w:basedOn w:val="Normal"/>
    <w:link w:val="BalloonTextChar"/>
    <w:uiPriority w:val="99"/>
    <w:semiHidden/>
    <w:unhideWhenUsed/>
    <w:rsid w:val="0053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5351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Medlex Baltics</dc:creator>
  <cp:keywords/>
  <dc:description/>
  <cp:lastModifiedBy>Agate Akmane</cp:lastModifiedBy>
  <cp:revision>13</cp:revision>
  <cp:lastPrinted>2016-04-22T06:51:00Z</cp:lastPrinted>
  <dcterms:created xsi:type="dcterms:W3CDTF">2016-03-29T17:22:00Z</dcterms:created>
  <dcterms:modified xsi:type="dcterms:W3CDTF">2016-04-22T08:30:00Z</dcterms:modified>
</cp:coreProperties>
</file>